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CC85" w14:textId="7B4C22E1" w:rsidR="004B5A8F" w:rsidRPr="004B5A8F" w:rsidRDefault="004B5A8F" w:rsidP="004B5A8F">
      <w:pPr>
        <w:pStyle w:val="NoSpacing"/>
        <w:pBdr>
          <w:bottom w:val="single" w:sz="4" w:space="1" w:color="auto"/>
        </w:pBdr>
        <w:rPr>
          <w:b/>
          <w:bCs/>
          <w:sz w:val="28"/>
          <w:szCs w:val="28"/>
        </w:rPr>
      </w:pPr>
      <w:r w:rsidRPr="004B5A8F">
        <w:rPr>
          <w:b/>
          <w:bCs/>
          <w:sz w:val="28"/>
          <w:szCs w:val="28"/>
        </w:rPr>
        <w:t>Marie C. Winters, CFA, CAIA</w:t>
      </w:r>
    </w:p>
    <w:p w14:paraId="33FEA464" w14:textId="77777777" w:rsidR="004B5A8F" w:rsidRDefault="004B5A8F" w:rsidP="004B5A8F">
      <w:pPr>
        <w:pStyle w:val="NoSpacing"/>
      </w:pPr>
    </w:p>
    <w:p w14:paraId="134DE725" w14:textId="1CFEF96F" w:rsidR="004B5A8F" w:rsidRDefault="004B5A8F" w:rsidP="004B5A8F">
      <w:pPr>
        <w:pStyle w:val="NoSpacing"/>
      </w:pPr>
      <w:r w:rsidRPr="00AD18E6">
        <w:t>Marie Winters has over two decades of experience in the credit markets via risk management, investing and strategy development, most recently at Northern Trust in Chicago</w:t>
      </w:r>
      <w:r>
        <w:t>. At Northern Trust</w:t>
      </w:r>
      <w:r w:rsidRPr="00AD18E6">
        <w:t>,</w:t>
      </w:r>
      <w:r>
        <w:t xml:space="preserve"> which has over $1.2 trillion in assets under management, she w</w:t>
      </w:r>
      <w:r w:rsidRPr="00AD18E6">
        <w:t>as co-head of corporate research</w:t>
      </w:r>
      <w:r>
        <w:t xml:space="preserve"> and a member of the investment committee with fiduciary obligations overseeing $5 billion of employee benefit plans</w:t>
      </w:r>
      <w:r w:rsidRPr="00AD18E6">
        <w:t xml:space="preserve">. </w:t>
      </w:r>
    </w:p>
    <w:p w14:paraId="2EA92293" w14:textId="77777777" w:rsidR="004B5A8F" w:rsidRDefault="004B5A8F" w:rsidP="004B5A8F">
      <w:pPr>
        <w:pStyle w:val="NoSpacing"/>
      </w:pPr>
    </w:p>
    <w:p w14:paraId="29A03AB8" w14:textId="77777777" w:rsidR="004B5A8F" w:rsidRDefault="004B5A8F" w:rsidP="004B5A8F">
      <w:pPr>
        <w:pStyle w:val="NoSpacing"/>
      </w:pPr>
      <w:r>
        <w:t>Currently, Marie serves on the investment committee for the board of the VNA Foundation and on the global Education Advisory Committee for the CFA Institute. She is also a board member of Chicago Finance Exchange, including service as President. Previously, she served on the Comer Development Board for UChicago Medicine and served on the board for CFA Society Chicago, including service as Chairman and Treasurer.</w:t>
      </w:r>
    </w:p>
    <w:p w14:paraId="02F96C1B" w14:textId="77777777" w:rsidR="004B5A8F" w:rsidRDefault="004B5A8F" w:rsidP="004B5A8F">
      <w:pPr>
        <w:pStyle w:val="NoSpacing"/>
      </w:pPr>
    </w:p>
    <w:p w14:paraId="35B4F152" w14:textId="77777777" w:rsidR="004B5A8F" w:rsidRDefault="004B5A8F" w:rsidP="004B5A8F">
      <w:pPr>
        <w:pStyle w:val="NoSpacing"/>
      </w:pPr>
      <w:r>
        <w:t>Marie received an MBA from Washington University’s Olin School of Business and a BA from Knox College in Mathematics. She is a Chartered Financial Analyst and a Chartered Alternative Investment Analyst. Olin School of Business recognized Marie as a Distinguished Alumna in 2022 and Crain’s Chicago named Marie a “Notable Woman in Finance” in 2019.</w:t>
      </w:r>
      <w:r w:rsidRPr="00736AE9">
        <w:t> </w:t>
      </w:r>
    </w:p>
    <w:p w14:paraId="5E2F9646" w14:textId="77777777" w:rsidR="004B5A8F" w:rsidRDefault="004B5A8F"/>
    <w:p w14:paraId="69378DF5" w14:textId="77777777" w:rsidR="004B5A8F" w:rsidRDefault="004B5A8F"/>
    <w:sectPr w:rsidR="004B5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8F"/>
    <w:rsid w:val="00270266"/>
    <w:rsid w:val="004B5A8F"/>
    <w:rsid w:val="0065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03E3"/>
  <w15:chartTrackingRefBased/>
  <w15:docId w15:val="{03C40E7F-9E36-4AC4-8C9E-D0D08FEC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A8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6" ma:contentTypeDescription="A blank Microsoft Word document." ma:contentTypeScope="" ma:versionID="1a421ec3ca8b8e2fd92d24bde7c6a5fa">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4612c9bb689371ef8d4b75e996b7c7c1"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54969-1569-4f05-ad17-0428dc6cc6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4B838-076E-4864-920B-299E4C48AEAD}"/>
</file>

<file path=customXml/itemProps2.xml><?xml version="1.0" encoding="utf-8"?>
<ds:datastoreItem xmlns:ds="http://schemas.openxmlformats.org/officeDocument/2006/customXml" ds:itemID="{80E97FC1-5208-4B0E-86DB-15D1325B3936}"/>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Winters</dc:creator>
  <cp:keywords/>
  <dc:description/>
  <cp:lastModifiedBy>Marie Winters</cp:lastModifiedBy>
  <cp:revision>1</cp:revision>
  <dcterms:created xsi:type="dcterms:W3CDTF">2023-05-26T16:43:00Z</dcterms:created>
  <dcterms:modified xsi:type="dcterms:W3CDTF">2023-05-26T16:44:00Z</dcterms:modified>
</cp:coreProperties>
</file>